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677" w:rsidRPr="00DB762D" w:rsidRDefault="00F43AC5" w:rsidP="00062677">
      <w:pPr>
        <w:ind w:left="9192"/>
        <w:jc w:val="right"/>
        <w:outlineLvl w:val="0"/>
      </w:pPr>
      <w:r w:rsidRPr="00DB762D">
        <w:t xml:space="preserve">Приложение </w:t>
      </w:r>
      <w:r w:rsidR="007A2F8B">
        <w:t>6</w:t>
      </w:r>
    </w:p>
    <w:p w:rsidR="00062677" w:rsidRPr="00DB762D" w:rsidRDefault="00062677" w:rsidP="00062677">
      <w:pPr>
        <w:ind w:left="9192"/>
        <w:jc w:val="right"/>
        <w:outlineLvl w:val="0"/>
      </w:pPr>
      <w:r w:rsidRPr="00DB762D">
        <w:t xml:space="preserve">к </w:t>
      </w:r>
      <w:r w:rsidR="005A66D0" w:rsidRPr="00DB762D">
        <w:t>Р</w:t>
      </w:r>
      <w:r w:rsidRPr="00DB762D">
        <w:t>ешени</w:t>
      </w:r>
      <w:r w:rsidR="005A66D0" w:rsidRPr="00DB762D">
        <w:t>ю</w:t>
      </w:r>
      <w:r w:rsidRPr="00DB762D">
        <w:t xml:space="preserve"> Собрания депутатов</w:t>
      </w:r>
    </w:p>
    <w:p w:rsidR="00062677" w:rsidRPr="00DB762D" w:rsidRDefault="006E1DF8" w:rsidP="00062677">
      <w:pPr>
        <w:ind w:left="2832" w:firstLine="708"/>
        <w:jc w:val="right"/>
      </w:pPr>
      <w:r w:rsidRPr="00DB762D">
        <w:t>Волочаевского</w:t>
      </w:r>
      <w:r w:rsidR="00062677" w:rsidRPr="00DB762D">
        <w:t xml:space="preserve"> сельского поселения</w:t>
      </w:r>
    </w:p>
    <w:p w:rsidR="00062677" w:rsidRPr="00DB762D" w:rsidRDefault="00062677" w:rsidP="00062677">
      <w:pPr>
        <w:ind w:left="2832" w:firstLine="708"/>
        <w:jc w:val="right"/>
      </w:pPr>
      <w:r w:rsidRPr="00DB762D">
        <w:t xml:space="preserve"> «Об </w:t>
      </w:r>
      <w:proofErr w:type="gramStart"/>
      <w:r w:rsidRPr="00DB762D">
        <w:t>отчете</w:t>
      </w:r>
      <w:proofErr w:type="gramEnd"/>
      <w:r w:rsidRPr="00DB762D">
        <w:t xml:space="preserve"> об исполнении бюджета</w:t>
      </w:r>
    </w:p>
    <w:p w:rsidR="00062677" w:rsidRPr="00DB762D" w:rsidRDefault="006E1DF8" w:rsidP="00062677">
      <w:pPr>
        <w:ind w:left="2832" w:firstLine="708"/>
        <w:jc w:val="right"/>
      </w:pPr>
      <w:r w:rsidRPr="00DB762D">
        <w:t>Волочаевского</w:t>
      </w:r>
      <w:r w:rsidR="00062677" w:rsidRPr="00DB762D">
        <w:t xml:space="preserve"> сельского поселения</w:t>
      </w:r>
    </w:p>
    <w:p w:rsidR="00F43AC5" w:rsidRPr="00DB762D" w:rsidRDefault="00A1272C" w:rsidP="00062677">
      <w:pPr>
        <w:pStyle w:val="Normal"/>
        <w:jc w:val="right"/>
        <w:rPr>
          <w:sz w:val="24"/>
          <w:szCs w:val="24"/>
        </w:rPr>
      </w:pPr>
      <w:r w:rsidRPr="00DB762D">
        <w:rPr>
          <w:sz w:val="24"/>
          <w:szCs w:val="24"/>
        </w:rPr>
        <w:t xml:space="preserve">Орловского района за </w:t>
      </w:r>
      <w:r w:rsidR="00BC4950">
        <w:rPr>
          <w:sz w:val="24"/>
          <w:szCs w:val="24"/>
        </w:rPr>
        <w:t>202</w:t>
      </w:r>
      <w:r w:rsidR="004346F8">
        <w:rPr>
          <w:sz w:val="24"/>
          <w:szCs w:val="24"/>
        </w:rPr>
        <w:t>3</w:t>
      </w:r>
      <w:r w:rsidR="0041044A" w:rsidRPr="00DB762D">
        <w:rPr>
          <w:sz w:val="24"/>
          <w:szCs w:val="24"/>
        </w:rPr>
        <w:t xml:space="preserve"> год» </w:t>
      </w:r>
    </w:p>
    <w:p w:rsidR="00062677" w:rsidRDefault="00062677" w:rsidP="00062677">
      <w:pPr>
        <w:jc w:val="both"/>
      </w:pPr>
    </w:p>
    <w:p w:rsidR="00667441" w:rsidRDefault="00667441" w:rsidP="00062677">
      <w:pPr>
        <w:jc w:val="center"/>
        <w:rPr>
          <w:b/>
          <w:sz w:val="28"/>
          <w:szCs w:val="28"/>
        </w:rPr>
      </w:pPr>
    </w:p>
    <w:p w:rsidR="00062677" w:rsidRDefault="00062677" w:rsidP="000626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Исполнение субвенций бюджета </w:t>
      </w:r>
      <w:r w:rsidR="006E1DF8">
        <w:rPr>
          <w:b/>
          <w:sz w:val="28"/>
          <w:szCs w:val="28"/>
        </w:rPr>
        <w:t>Волочаевского</w:t>
      </w:r>
      <w:r>
        <w:rPr>
          <w:b/>
          <w:sz w:val="28"/>
          <w:szCs w:val="28"/>
        </w:rPr>
        <w:t xml:space="preserve"> сельского поселения Орловского района</w:t>
      </w:r>
    </w:p>
    <w:p w:rsidR="00062677" w:rsidRDefault="00A1272C" w:rsidP="000626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BC4950">
        <w:rPr>
          <w:b/>
          <w:sz w:val="28"/>
          <w:szCs w:val="28"/>
        </w:rPr>
        <w:t>202</w:t>
      </w:r>
      <w:r w:rsidR="004346F8">
        <w:rPr>
          <w:b/>
          <w:sz w:val="28"/>
          <w:szCs w:val="28"/>
        </w:rPr>
        <w:t>3</w:t>
      </w:r>
      <w:r w:rsidR="00062677">
        <w:rPr>
          <w:b/>
          <w:sz w:val="28"/>
          <w:szCs w:val="28"/>
        </w:rPr>
        <w:t xml:space="preserve"> год</w:t>
      </w:r>
    </w:p>
    <w:p w:rsidR="003B7C05" w:rsidRPr="00271E8F" w:rsidRDefault="003B7C05">
      <w:pPr>
        <w:jc w:val="center"/>
        <w:rPr>
          <w:b/>
          <w:sz w:val="28"/>
          <w:szCs w:val="28"/>
        </w:rPr>
      </w:pPr>
    </w:p>
    <w:tbl>
      <w:tblPr>
        <w:tblW w:w="15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5"/>
        <w:gridCol w:w="3343"/>
        <w:gridCol w:w="2633"/>
        <w:gridCol w:w="1165"/>
        <w:gridCol w:w="3234"/>
        <w:gridCol w:w="1068"/>
        <w:gridCol w:w="1620"/>
        <w:gridCol w:w="900"/>
        <w:gridCol w:w="933"/>
      </w:tblGrid>
      <w:tr w:rsidR="00215D4C" w:rsidRPr="0071130C" w:rsidTr="00F9184F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905" w:type="dxa"/>
            <w:vMerge w:val="restart"/>
          </w:tcPr>
          <w:p w:rsidR="00ED3CF1" w:rsidRPr="0071130C" w:rsidRDefault="00ED3CF1">
            <w:pPr>
              <w:jc w:val="center"/>
            </w:pPr>
            <w:r w:rsidRPr="0071130C">
              <w:t>№ пп</w:t>
            </w:r>
          </w:p>
        </w:tc>
        <w:tc>
          <w:tcPr>
            <w:tcW w:w="3343" w:type="dxa"/>
            <w:vMerge w:val="restart"/>
          </w:tcPr>
          <w:p w:rsidR="00ED3CF1" w:rsidRPr="0071130C" w:rsidRDefault="00ED3CF1">
            <w:pPr>
              <w:jc w:val="center"/>
            </w:pPr>
            <w:r w:rsidRPr="0071130C">
              <w:t>Наименование субвенций</w:t>
            </w:r>
          </w:p>
        </w:tc>
        <w:tc>
          <w:tcPr>
            <w:tcW w:w="2633" w:type="dxa"/>
            <w:vMerge w:val="restart"/>
          </w:tcPr>
          <w:p w:rsidR="00ED3CF1" w:rsidRPr="0071130C" w:rsidRDefault="00ED3CF1">
            <w:pPr>
              <w:jc w:val="center"/>
            </w:pPr>
            <w:r w:rsidRPr="0071130C">
              <w:t>Классификация доходов</w:t>
            </w:r>
          </w:p>
        </w:tc>
        <w:tc>
          <w:tcPr>
            <w:tcW w:w="1165" w:type="dxa"/>
            <w:vMerge w:val="restart"/>
          </w:tcPr>
          <w:p w:rsidR="00ED3CF1" w:rsidRPr="0071130C" w:rsidRDefault="00F240B6">
            <w:pPr>
              <w:jc w:val="center"/>
            </w:pPr>
            <w:r>
              <w:t>Кассовое исполнение</w:t>
            </w:r>
            <w:r w:rsidR="0048585E" w:rsidRPr="0071130C">
              <w:t xml:space="preserve"> </w:t>
            </w:r>
            <w:r>
              <w:t xml:space="preserve">(тыс. </w:t>
            </w:r>
            <w:r w:rsidR="00ED3CF1" w:rsidRPr="0071130C">
              <w:t>руб</w:t>
            </w:r>
            <w:r w:rsidR="0048585E" w:rsidRPr="0071130C">
              <w:t>.</w:t>
            </w:r>
            <w:r w:rsidR="00ED3CF1" w:rsidRPr="0071130C">
              <w:t>)</w:t>
            </w:r>
          </w:p>
        </w:tc>
        <w:tc>
          <w:tcPr>
            <w:tcW w:w="3234" w:type="dxa"/>
            <w:vMerge w:val="restart"/>
          </w:tcPr>
          <w:p w:rsidR="00ED3CF1" w:rsidRPr="0071130C" w:rsidRDefault="00ED3CF1">
            <w:r w:rsidRPr="0071130C">
              <w:t>Наименование расходов, осуществляемых за счет субвенций, предоставленных из Фонда компенсаций областного бюджета</w:t>
            </w:r>
          </w:p>
        </w:tc>
        <w:tc>
          <w:tcPr>
            <w:tcW w:w="3588" w:type="dxa"/>
            <w:gridSpan w:val="3"/>
          </w:tcPr>
          <w:p w:rsidR="00ED3CF1" w:rsidRPr="0071130C" w:rsidRDefault="00ED3CF1">
            <w:pPr>
              <w:jc w:val="center"/>
            </w:pPr>
            <w:r w:rsidRPr="0071130C">
              <w:t>Классификация расходов</w:t>
            </w:r>
          </w:p>
        </w:tc>
        <w:tc>
          <w:tcPr>
            <w:tcW w:w="933" w:type="dxa"/>
            <w:vMerge w:val="restart"/>
          </w:tcPr>
          <w:p w:rsidR="00ED3CF1" w:rsidRPr="0071130C" w:rsidRDefault="00F240B6">
            <w:pPr>
              <w:jc w:val="both"/>
            </w:pPr>
            <w:r>
              <w:t>Кассовое исполнение</w:t>
            </w:r>
            <w:r w:rsidR="00ED3CF1" w:rsidRPr="0071130C">
              <w:t xml:space="preserve">   (тыс. руб.)</w:t>
            </w:r>
          </w:p>
        </w:tc>
      </w:tr>
      <w:tr w:rsidR="00215D4C" w:rsidRPr="0071130C" w:rsidTr="00F9184F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905" w:type="dxa"/>
            <w:vMerge/>
          </w:tcPr>
          <w:p w:rsidR="00ED3CF1" w:rsidRPr="0071130C" w:rsidRDefault="00ED3CF1">
            <w:pPr>
              <w:jc w:val="center"/>
            </w:pPr>
          </w:p>
        </w:tc>
        <w:tc>
          <w:tcPr>
            <w:tcW w:w="3343" w:type="dxa"/>
            <w:vMerge/>
          </w:tcPr>
          <w:p w:rsidR="00ED3CF1" w:rsidRPr="0071130C" w:rsidRDefault="00ED3CF1">
            <w:pPr>
              <w:jc w:val="center"/>
            </w:pPr>
          </w:p>
        </w:tc>
        <w:tc>
          <w:tcPr>
            <w:tcW w:w="2633" w:type="dxa"/>
            <w:vMerge/>
          </w:tcPr>
          <w:p w:rsidR="00ED3CF1" w:rsidRPr="0071130C" w:rsidRDefault="00ED3CF1">
            <w:pPr>
              <w:jc w:val="center"/>
            </w:pPr>
          </w:p>
        </w:tc>
        <w:tc>
          <w:tcPr>
            <w:tcW w:w="1165" w:type="dxa"/>
            <w:vMerge/>
          </w:tcPr>
          <w:p w:rsidR="00ED3CF1" w:rsidRPr="0071130C" w:rsidRDefault="00ED3CF1">
            <w:pPr>
              <w:jc w:val="center"/>
            </w:pPr>
          </w:p>
        </w:tc>
        <w:tc>
          <w:tcPr>
            <w:tcW w:w="3234" w:type="dxa"/>
            <w:vMerge/>
          </w:tcPr>
          <w:p w:rsidR="00ED3CF1" w:rsidRPr="0071130C" w:rsidRDefault="00ED3CF1">
            <w:pPr>
              <w:jc w:val="center"/>
            </w:pPr>
          </w:p>
        </w:tc>
        <w:tc>
          <w:tcPr>
            <w:tcW w:w="1068" w:type="dxa"/>
          </w:tcPr>
          <w:p w:rsidR="00ED3CF1" w:rsidRPr="0071130C" w:rsidRDefault="00ED3CF1">
            <w:pPr>
              <w:jc w:val="center"/>
            </w:pPr>
            <w:r w:rsidRPr="0071130C">
              <w:t>Раздел подраздел</w:t>
            </w:r>
          </w:p>
        </w:tc>
        <w:tc>
          <w:tcPr>
            <w:tcW w:w="1620" w:type="dxa"/>
          </w:tcPr>
          <w:p w:rsidR="00ED3CF1" w:rsidRPr="0071130C" w:rsidRDefault="00ED3CF1">
            <w:pPr>
              <w:jc w:val="center"/>
            </w:pPr>
            <w:r w:rsidRPr="0071130C">
              <w:t>Целевая статья</w:t>
            </w:r>
          </w:p>
        </w:tc>
        <w:tc>
          <w:tcPr>
            <w:tcW w:w="900" w:type="dxa"/>
          </w:tcPr>
          <w:p w:rsidR="00ED3CF1" w:rsidRPr="0071130C" w:rsidRDefault="00ED3CF1">
            <w:pPr>
              <w:jc w:val="center"/>
            </w:pPr>
            <w:r w:rsidRPr="0071130C">
              <w:t>Вид расходов</w:t>
            </w:r>
          </w:p>
        </w:tc>
        <w:tc>
          <w:tcPr>
            <w:tcW w:w="933" w:type="dxa"/>
            <w:vMerge/>
          </w:tcPr>
          <w:p w:rsidR="00ED3CF1" w:rsidRPr="0071130C" w:rsidRDefault="00ED3CF1">
            <w:pPr>
              <w:jc w:val="center"/>
            </w:pPr>
          </w:p>
        </w:tc>
      </w:tr>
      <w:tr w:rsidR="00215D4C" w:rsidRPr="0071130C" w:rsidTr="00F9184F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05" w:type="dxa"/>
          </w:tcPr>
          <w:p w:rsidR="00ED3CF1" w:rsidRPr="0071130C" w:rsidRDefault="00ED3CF1">
            <w:pPr>
              <w:jc w:val="center"/>
              <w:rPr>
                <w:b/>
              </w:rPr>
            </w:pPr>
            <w:r w:rsidRPr="0071130C">
              <w:rPr>
                <w:b/>
              </w:rPr>
              <w:t>1</w:t>
            </w:r>
          </w:p>
        </w:tc>
        <w:tc>
          <w:tcPr>
            <w:tcW w:w="3343" w:type="dxa"/>
          </w:tcPr>
          <w:p w:rsidR="00ED3CF1" w:rsidRPr="0071130C" w:rsidRDefault="00ED3CF1">
            <w:pPr>
              <w:jc w:val="center"/>
              <w:rPr>
                <w:b/>
              </w:rPr>
            </w:pPr>
            <w:r w:rsidRPr="0071130C">
              <w:rPr>
                <w:b/>
              </w:rPr>
              <w:t>2</w:t>
            </w:r>
          </w:p>
        </w:tc>
        <w:tc>
          <w:tcPr>
            <w:tcW w:w="2633" w:type="dxa"/>
          </w:tcPr>
          <w:p w:rsidR="00ED3CF1" w:rsidRPr="0071130C" w:rsidRDefault="00281C8C">
            <w:pPr>
              <w:jc w:val="center"/>
              <w:rPr>
                <w:b/>
              </w:rPr>
            </w:pPr>
            <w:r w:rsidRPr="0071130C">
              <w:rPr>
                <w:b/>
              </w:rPr>
              <w:t xml:space="preserve">3 </w:t>
            </w:r>
          </w:p>
        </w:tc>
        <w:tc>
          <w:tcPr>
            <w:tcW w:w="1165" w:type="dxa"/>
          </w:tcPr>
          <w:p w:rsidR="00ED3CF1" w:rsidRPr="0071130C" w:rsidRDefault="00ED3CF1">
            <w:pPr>
              <w:jc w:val="center"/>
              <w:rPr>
                <w:b/>
              </w:rPr>
            </w:pPr>
            <w:r w:rsidRPr="0071130C">
              <w:rPr>
                <w:b/>
              </w:rPr>
              <w:t>4</w:t>
            </w:r>
          </w:p>
        </w:tc>
        <w:tc>
          <w:tcPr>
            <w:tcW w:w="3234" w:type="dxa"/>
          </w:tcPr>
          <w:p w:rsidR="00ED3CF1" w:rsidRPr="0071130C" w:rsidRDefault="00ED3CF1">
            <w:pPr>
              <w:jc w:val="center"/>
              <w:rPr>
                <w:b/>
              </w:rPr>
            </w:pPr>
            <w:r w:rsidRPr="0071130C">
              <w:rPr>
                <w:b/>
              </w:rPr>
              <w:t>5</w:t>
            </w:r>
          </w:p>
        </w:tc>
        <w:tc>
          <w:tcPr>
            <w:tcW w:w="1068" w:type="dxa"/>
          </w:tcPr>
          <w:p w:rsidR="00ED3CF1" w:rsidRPr="0071130C" w:rsidRDefault="00ED3CF1">
            <w:pPr>
              <w:jc w:val="center"/>
              <w:rPr>
                <w:b/>
              </w:rPr>
            </w:pPr>
            <w:r w:rsidRPr="0071130C">
              <w:rPr>
                <w:b/>
              </w:rPr>
              <w:t>6</w:t>
            </w:r>
          </w:p>
        </w:tc>
        <w:tc>
          <w:tcPr>
            <w:tcW w:w="1620" w:type="dxa"/>
          </w:tcPr>
          <w:p w:rsidR="00ED3CF1" w:rsidRPr="0071130C" w:rsidRDefault="00ED3CF1">
            <w:pPr>
              <w:jc w:val="center"/>
              <w:rPr>
                <w:b/>
              </w:rPr>
            </w:pPr>
            <w:r w:rsidRPr="0071130C">
              <w:rPr>
                <w:b/>
              </w:rPr>
              <w:t>7</w:t>
            </w:r>
          </w:p>
        </w:tc>
        <w:tc>
          <w:tcPr>
            <w:tcW w:w="900" w:type="dxa"/>
          </w:tcPr>
          <w:p w:rsidR="00ED3CF1" w:rsidRPr="0071130C" w:rsidRDefault="00ED3CF1">
            <w:pPr>
              <w:jc w:val="center"/>
              <w:rPr>
                <w:b/>
              </w:rPr>
            </w:pPr>
            <w:r w:rsidRPr="0071130C">
              <w:rPr>
                <w:b/>
              </w:rPr>
              <w:t>8</w:t>
            </w:r>
          </w:p>
        </w:tc>
        <w:tc>
          <w:tcPr>
            <w:tcW w:w="933" w:type="dxa"/>
          </w:tcPr>
          <w:p w:rsidR="00ED3CF1" w:rsidRPr="0071130C" w:rsidRDefault="00ED3CF1">
            <w:pPr>
              <w:jc w:val="center"/>
              <w:rPr>
                <w:b/>
              </w:rPr>
            </w:pPr>
            <w:r w:rsidRPr="0071130C">
              <w:rPr>
                <w:b/>
              </w:rPr>
              <w:t>9</w:t>
            </w:r>
          </w:p>
        </w:tc>
      </w:tr>
      <w:tr w:rsidR="00A10A41" w:rsidRPr="0071130C" w:rsidTr="00F9184F">
        <w:tblPrEx>
          <w:tblCellMar>
            <w:top w:w="0" w:type="dxa"/>
            <w:bottom w:w="0" w:type="dxa"/>
          </w:tblCellMar>
        </w:tblPrEx>
        <w:trPr>
          <w:trHeight w:val="1485"/>
        </w:trPr>
        <w:tc>
          <w:tcPr>
            <w:tcW w:w="905" w:type="dxa"/>
          </w:tcPr>
          <w:p w:rsidR="00A10A41" w:rsidRPr="0071130C" w:rsidRDefault="00A10A41">
            <w:pPr>
              <w:jc w:val="center"/>
            </w:pPr>
            <w:r w:rsidRPr="0071130C">
              <w:t>1.</w:t>
            </w:r>
          </w:p>
        </w:tc>
        <w:tc>
          <w:tcPr>
            <w:tcW w:w="3343" w:type="dxa"/>
          </w:tcPr>
          <w:p w:rsidR="00A10A41" w:rsidRPr="00D93AF4" w:rsidRDefault="00FF426C" w:rsidP="00A10A41">
            <w:pPr>
              <w:rPr>
                <w:highlight w:val="yellow"/>
              </w:rPr>
            </w:pPr>
            <w:r w:rsidRPr="00B477C1">
              <w:rPr>
                <w:color w:val="22272F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33" w:type="dxa"/>
          </w:tcPr>
          <w:p w:rsidR="00A10A41" w:rsidRPr="00D93AF4" w:rsidRDefault="00A10A41" w:rsidP="00A10A41">
            <w:pPr>
              <w:jc w:val="center"/>
              <w:rPr>
                <w:highlight w:val="yellow"/>
              </w:rPr>
            </w:pPr>
            <w:r w:rsidRPr="00D93AF4">
              <w:t>2 02 35118 10 0000 15</w:t>
            </w:r>
            <w:r>
              <w:t>0</w:t>
            </w:r>
            <w:r w:rsidRPr="00D93AF4">
              <w:rPr>
                <w:highlight w:val="yellow"/>
              </w:rPr>
              <w:t xml:space="preserve"> </w:t>
            </w:r>
          </w:p>
        </w:tc>
        <w:tc>
          <w:tcPr>
            <w:tcW w:w="1165" w:type="dxa"/>
          </w:tcPr>
          <w:p w:rsidR="00A10A41" w:rsidRPr="0071130C" w:rsidRDefault="00FF426C" w:rsidP="00814053">
            <w:pPr>
              <w:jc w:val="center"/>
              <w:rPr>
                <w:b/>
              </w:rPr>
            </w:pPr>
            <w:r>
              <w:rPr>
                <w:b/>
              </w:rPr>
              <w:t>130,1</w:t>
            </w:r>
          </w:p>
        </w:tc>
        <w:tc>
          <w:tcPr>
            <w:tcW w:w="3234" w:type="dxa"/>
          </w:tcPr>
          <w:p w:rsidR="00A10A41" w:rsidRPr="0071130C" w:rsidRDefault="00A10A41">
            <w:pPr>
              <w:jc w:val="both"/>
            </w:pPr>
            <w:r w:rsidRPr="0071130C">
              <w:t xml:space="preserve"> </w:t>
            </w:r>
          </w:p>
        </w:tc>
        <w:tc>
          <w:tcPr>
            <w:tcW w:w="1068" w:type="dxa"/>
          </w:tcPr>
          <w:p w:rsidR="00A10A41" w:rsidRPr="0071130C" w:rsidRDefault="00A10A41">
            <w:pPr>
              <w:jc w:val="center"/>
            </w:pPr>
          </w:p>
        </w:tc>
        <w:tc>
          <w:tcPr>
            <w:tcW w:w="1620" w:type="dxa"/>
          </w:tcPr>
          <w:p w:rsidR="00A10A41" w:rsidRPr="0071130C" w:rsidRDefault="00A10A41">
            <w:pPr>
              <w:jc w:val="center"/>
            </w:pPr>
          </w:p>
        </w:tc>
        <w:tc>
          <w:tcPr>
            <w:tcW w:w="900" w:type="dxa"/>
          </w:tcPr>
          <w:p w:rsidR="00A10A41" w:rsidRPr="0071130C" w:rsidRDefault="00A10A41">
            <w:pPr>
              <w:jc w:val="center"/>
            </w:pPr>
          </w:p>
        </w:tc>
        <w:tc>
          <w:tcPr>
            <w:tcW w:w="933" w:type="dxa"/>
          </w:tcPr>
          <w:p w:rsidR="00A10A41" w:rsidRPr="00D8314A" w:rsidRDefault="00FF426C" w:rsidP="00814053">
            <w:pPr>
              <w:jc w:val="center"/>
              <w:rPr>
                <w:b/>
              </w:rPr>
            </w:pPr>
            <w:r>
              <w:rPr>
                <w:b/>
              </w:rPr>
              <w:t>130,1</w:t>
            </w:r>
          </w:p>
        </w:tc>
      </w:tr>
      <w:tr w:rsidR="00FF426C" w:rsidRPr="0071130C" w:rsidTr="00F9184F">
        <w:tblPrEx>
          <w:tblCellMar>
            <w:top w:w="0" w:type="dxa"/>
            <w:bottom w:w="0" w:type="dxa"/>
          </w:tblCellMar>
        </w:tblPrEx>
        <w:trPr>
          <w:trHeight w:val="1133"/>
        </w:trPr>
        <w:tc>
          <w:tcPr>
            <w:tcW w:w="905" w:type="dxa"/>
          </w:tcPr>
          <w:p w:rsidR="00FF426C" w:rsidRPr="0071130C" w:rsidRDefault="00FF426C">
            <w:pPr>
              <w:jc w:val="center"/>
            </w:pPr>
          </w:p>
        </w:tc>
        <w:tc>
          <w:tcPr>
            <w:tcW w:w="3343" w:type="dxa"/>
          </w:tcPr>
          <w:p w:rsidR="00FF426C" w:rsidRPr="0071130C" w:rsidRDefault="00FF426C"/>
        </w:tc>
        <w:tc>
          <w:tcPr>
            <w:tcW w:w="2633" w:type="dxa"/>
          </w:tcPr>
          <w:p w:rsidR="00FF426C" w:rsidRPr="0071130C" w:rsidRDefault="00FF426C">
            <w:pPr>
              <w:jc w:val="center"/>
            </w:pPr>
          </w:p>
        </w:tc>
        <w:tc>
          <w:tcPr>
            <w:tcW w:w="1165" w:type="dxa"/>
          </w:tcPr>
          <w:p w:rsidR="00FF426C" w:rsidRPr="0071130C" w:rsidRDefault="00FF426C">
            <w:pPr>
              <w:jc w:val="center"/>
              <w:rPr>
                <w:b/>
              </w:rPr>
            </w:pPr>
          </w:p>
        </w:tc>
        <w:tc>
          <w:tcPr>
            <w:tcW w:w="3234" w:type="dxa"/>
          </w:tcPr>
          <w:p w:rsidR="00FF426C" w:rsidRPr="005A7B4C" w:rsidRDefault="00FF426C" w:rsidP="004346F8">
            <w:pPr>
              <w:widowControl w:val="0"/>
              <w:tabs>
                <w:tab w:val="left" w:pos="90"/>
                <w:tab w:val="center" w:pos="11032"/>
                <w:tab w:val="center" w:pos="11625"/>
                <w:tab w:val="center" w:pos="12510"/>
                <w:tab w:val="center" w:pos="13402"/>
                <w:tab w:val="right" w:pos="1557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5A7B4C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</w:t>
            </w:r>
            <w:r w:rsidRPr="005A7B4C">
              <w:rPr>
                <w:rFonts w:ascii="MS Sans Serif" w:hAnsi="MS Sans Serif" w:cs="MS Sans Serif"/>
              </w:rPr>
              <w:tab/>
            </w:r>
            <w:r w:rsidRPr="005A7B4C">
              <w:rPr>
                <w:color w:val="000000"/>
              </w:rPr>
              <w:t>02</w:t>
            </w:r>
            <w:r w:rsidRPr="005A7B4C">
              <w:rPr>
                <w:rFonts w:ascii="MS Sans Serif" w:hAnsi="MS Sans Serif" w:cs="MS Sans Serif"/>
              </w:rPr>
              <w:tab/>
            </w:r>
            <w:r w:rsidRPr="005A7B4C">
              <w:rPr>
                <w:color w:val="000000"/>
              </w:rPr>
              <w:t>03</w:t>
            </w:r>
            <w:r w:rsidRPr="005A7B4C">
              <w:rPr>
                <w:rFonts w:ascii="MS Sans Serif" w:hAnsi="MS Sans Serif" w:cs="MS Sans Serif"/>
              </w:rPr>
              <w:tab/>
            </w:r>
            <w:r w:rsidRPr="005A7B4C">
              <w:rPr>
                <w:color w:val="000000"/>
              </w:rPr>
              <w:t>99 9 5118</w:t>
            </w:r>
            <w:r w:rsidRPr="005A7B4C">
              <w:rPr>
                <w:rFonts w:ascii="MS Sans Serif" w:hAnsi="MS Sans Serif" w:cs="MS Sans Serif"/>
              </w:rPr>
              <w:tab/>
            </w:r>
            <w:r w:rsidRPr="005A7B4C">
              <w:rPr>
                <w:color w:val="000000"/>
              </w:rPr>
              <w:t>120</w:t>
            </w:r>
            <w:r w:rsidRPr="005A7B4C">
              <w:rPr>
                <w:rFonts w:ascii="MS Sans Serif" w:hAnsi="MS Sans Serif" w:cs="MS Sans Serif"/>
              </w:rPr>
              <w:tab/>
            </w:r>
            <w:r w:rsidRPr="005A7B4C">
              <w:rPr>
                <w:color w:val="000000"/>
              </w:rPr>
              <w:t>56,3</w:t>
            </w:r>
          </w:p>
          <w:p w:rsidR="00FF426C" w:rsidRPr="005A7B4C" w:rsidRDefault="00FF426C" w:rsidP="004346F8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5A7B4C">
              <w:rPr>
                <w:color w:val="000000"/>
              </w:rPr>
              <w:t xml:space="preserve">военные комиссариаты 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r>
              <w:rPr>
                <w:color w:val="000000"/>
              </w:rPr>
              <w:t xml:space="preserve"> Волочаевского</w:t>
            </w:r>
            <w:r w:rsidRPr="005A7B4C">
              <w:rPr>
                <w:color w:val="000000"/>
              </w:rPr>
              <w:t xml:space="preserve"> сельского поселения» </w:t>
            </w:r>
          </w:p>
        </w:tc>
        <w:tc>
          <w:tcPr>
            <w:tcW w:w="1068" w:type="dxa"/>
          </w:tcPr>
          <w:p w:rsidR="00FF426C" w:rsidRDefault="00FF426C" w:rsidP="004346F8">
            <w:pPr>
              <w:jc w:val="center"/>
            </w:pPr>
            <w:r w:rsidRPr="005A7B4C">
              <w:t>0203</w:t>
            </w:r>
          </w:p>
          <w:p w:rsidR="00FF426C" w:rsidRDefault="00FF426C" w:rsidP="004346F8">
            <w:pPr>
              <w:jc w:val="center"/>
            </w:pPr>
            <w:r w:rsidRPr="005A7B4C">
              <w:t>0203</w:t>
            </w:r>
          </w:p>
          <w:p w:rsidR="00FF426C" w:rsidRPr="005A7B4C" w:rsidRDefault="00FF426C" w:rsidP="004346F8">
            <w:pPr>
              <w:jc w:val="center"/>
            </w:pPr>
          </w:p>
        </w:tc>
        <w:tc>
          <w:tcPr>
            <w:tcW w:w="1620" w:type="dxa"/>
          </w:tcPr>
          <w:p w:rsidR="00FF426C" w:rsidRDefault="00FF426C" w:rsidP="004346F8">
            <w:pPr>
              <w:jc w:val="center"/>
            </w:pPr>
            <w:r w:rsidRPr="005A7B4C">
              <w:t>99 9 00 51180</w:t>
            </w:r>
          </w:p>
          <w:p w:rsidR="00FF426C" w:rsidRDefault="00FF426C" w:rsidP="004346F8">
            <w:pPr>
              <w:jc w:val="center"/>
            </w:pPr>
            <w:r w:rsidRPr="005A7B4C">
              <w:t>99 9 00 51180</w:t>
            </w:r>
          </w:p>
          <w:p w:rsidR="00FF426C" w:rsidRPr="005A7B4C" w:rsidRDefault="00FF426C" w:rsidP="004346F8">
            <w:pPr>
              <w:jc w:val="center"/>
            </w:pPr>
          </w:p>
          <w:p w:rsidR="00FF426C" w:rsidRPr="005A7B4C" w:rsidRDefault="00FF426C" w:rsidP="004346F8">
            <w:pPr>
              <w:jc w:val="center"/>
            </w:pPr>
          </w:p>
        </w:tc>
        <w:tc>
          <w:tcPr>
            <w:tcW w:w="900" w:type="dxa"/>
          </w:tcPr>
          <w:p w:rsidR="00FF426C" w:rsidRDefault="00FF426C" w:rsidP="004346F8">
            <w:pPr>
              <w:jc w:val="center"/>
            </w:pPr>
            <w:r w:rsidRPr="005A7B4C">
              <w:t>120</w:t>
            </w:r>
          </w:p>
          <w:p w:rsidR="00FF426C" w:rsidRPr="005A7B4C" w:rsidRDefault="00FF426C" w:rsidP="004346F8">
            <w:pPr>
              <w:jc w:val="center"/>
            </w:pPr>
            <w:r>
              <w:t>240</w:t>
            </w:r>
          </w:p>
        </w:tc>
        <w:tc>
          <w:tcPr>
            <w:tcW w:w="933" w:type="dxa"/>
          </w:tcPr>
          <w:p w:rsidR="00FF426C" w:rsidRDefault="00FF426C" w:rsidP="004346F8">
            <w:pPr>
              <w:ind w:left="-109" w:right="-108"/>
              <w:jc w:val="center"/>
            </w:pPr>
            <w:r>
              <w:t>109</w:t>
            </w:r>
            <w:r w:rsidR="00A32DC0">
              <w:t>,</w:t>
            </w:r>
            <w:r>
              <w:t>8</w:t>
            </w:r>
          </w:p>
          <w:p w:rsidR="00FF426C" w:rsidRPr="00074E98" w:rsidRDefault="00FF426C" w:rsidP="00A32DC0">
            <w:pPr>
              <w:jc w:val="center"/>
            </w:pPr>
            <w:r>
              <w:t>20</w:t>
            </w:r>
            <w:r w:rsidR="00A32DC0">
              <w:t>,</w:t>
            </w:r>
            <w:r>
              <w:t>3</w:t>
            </w:r>
          </w:p>
        </w:tc>
      </w:tr>
      <w:tr w:rsidR="00FF426C" w:rsidRPr="00CD453A" w:rsidTr="00F9184F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905" w:type="dxa"/>
          </w:tcPr>
          <w:p w:rsidR="00FF426C" w:rsidRDefault="00FF426C">
            <w:pPr>
              <w:jc w:val="center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lastRenderedPageBreak/>
              <w:t>2.</w:t>
            </w:r>
          </w:p>
        </w:tc>
        <w:tc>
          <w:tcPr>
            <w:tcW w:w="3343" w:type="dxa"/>
          </w:tcPr>
          <w:p w:rsidR="00FF426C" w:rsidRPr="00D93AF4" w:rsidRDefault="00FF426C" w:rsidP="004346F8">
            <w:r w:rsidRPr="00B477C1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633" w:type="dxa"/>
          </w:tcPr>
          <w:p w:rsidR="00FF426C" w:rsidRPr="00D93AF4" w:rsidRDefault="00FF426C" w:rsidP="00A10A41">
            <w:pPr>
              <w:jc w:val="center"/>
              <w:rPr>
                <w:bCs/>
                <w:snapToGrid w:val="0"/>
              </w:rPr>
            </w:pPr>
            <w:r w:rsidRPr="00D93AF4">
              <w:rPr>
                <w:bCs/>
                <w:snapToGrid w:val="0"/>
              </w:rPr>
              <w:t>2 02 30024 10 0000 15</w:t>
            </w:r>
            <w:r>
              <w:rPr>
                <w:bCs/>
                <w:snapToGrid w:val="0"/>
              </w:rPr>
              <w:t>0</w:t>
            </w:r>
            <w:r w:rsidRPr="00D93AF4">
              <w:rPr>
                <w:bCs/>
                <w:snapToGrid w:val="0"/>
              </w:rPr>
              <w:t xml:space="preserve"> </w:t>
            </w:r>
          </w:p>
        </w:tc>
        <w:tc>
          <w:tcPr>
            <w:tcW w:w="1165" w:type="dxa"/>
          </w:tcPr>
          <w:p w:rsidR="00FF426C" w:rsidRPr="00B655D9" w:rsidRDefault="00FF426C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B655D9">
              <w:rPr>
                <w:b/>
                <w:bCs/>
                <w:snapToGrid w:val="0"/>
                <w:color w:val="000000"/>
              </w:rPr>
              <w:t>0,2</w:t>
            </w:r>
          </w:p>
        </w:tc>
        <w:tc>
          <w:tcPr>
            <w:tcW w:w="3234" w:type="dxa"/>
          </w:tcPr>
          <w:p w:rsidR="00FF426C" w:rsidRDefault="00FF426C">
            <w:pPr>
              <w:jc w:val="both"/>
              <w:rPr>
                <w:bCs/>
                <w:snapToGrid w:val="0"/>
                <w:color w:val="000000"/>
              </w:rPr>
            </w:pPr>
          </w:p>
        </w:tc>
        <w:tc>
          <w:tcPr>
            <w:tcW w:w="1068" w:type="dxa"/>
          </w:tcPr>
          <w:p w:rsidR="00FF426C" w:rsidRDefault="00FF426C">
            <w:pPr>
              <w:jc w:val="center"/>
              <w:rPr>
                <w:bCs/>
                <w:snapToGrid w:val="0"/>
                <w:color w:val="000000"/>
              </w:rPr>
            </w:pPr>
          </w:p>
        </w:tc>
        <w:tc>
          <w:tcPr>
            <w:tcW w:w="1620" w:type="dxa"/>
          </w:tcPr>
          <w:p w:rsidR="00FF426C" w:rsidRDefault="00FF426C">
            <w:pPr>
              <w:jc w:val="center"/>
              <w:rPr>
                <w:bCs/>
                <w:snapToGrid w:val="0"/>
                <w:color w:val="000000"/>
              </w:rPr>
            </w:pPr>
          </w:p>
        </w:tc>
        <w:tc>
          <w:tcPr>
            <w:tcW w:w="900" w:type="dxa"/>
          </w:tcPr>
          <w:p w:rsidR="00FF426C" w:rsidRDefault="00FF426C">
            <w:pPr>
              <w:jc w:val="center"/>
              <w:rPr>
                <w:bCs/>
                <w:snapToGrid w:val="0"/>
                <w:color w:val="000000"/>
              </w:rPr>
            </w:pPr>
          </w:p>
        </w:tc>
        <w:tc>
          <w:tcPr>
            <w:tcW w:w="933" w:type="dxa"/>
          </w:tcPr>
          <w:p w:rsidR="00FF426C" w:rsidRPr="006A1E5C" w:rsidRDefault="00FF426C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6A1E5C">
              <w:rPr>
                <w:b/>
                <w:bCs/>
                <w:snapToGrid w:val="0"/>
                <w:color w:val="000000"/>
              </w:rPr>
              <w:t>0,2</w:t>
            </w:r>
          </w:p>
        </w:tc>
      </w:tr>
      <w:tr w:rsidR="00FF426C" w:rsidRPr="00CD453A" w:rsidTr="00F9184F">
        <w:tblPrEx>
          <w:tblCellMar>
            <w:top w:w="0" w:type="dxa"/>
            <w:bottom w:w="0" w:type="dxa"/>
          </w:tblCellMar>
        </w:tblPrEx>
        <w:trPr>
          <w:trHeight w:val="1133"/>
        </w:trPr>
        <w:tc>
          <w:tcPr>
            <w:tcW w:w="905" w:type="dxa"/>
          </w:tcPr>
          <w:p w:rsidR="00FF426C" w:rsidRPr="00CD453A" w:rsidRDefault="00FF426C">
            <w:pPr>
              <w:jc w:val="center"/>
            </w:pPr>
          </w:p>
        </w:tc>
        <w:tc>
          <w:tcPr>
            <w:tcW w:w="3343" w:type="dxa"/>
          </w:tcPr>
          <w:p w:rsidR="00FF426C" w:rsidRPr="00CD453A" w:rsidRDefault="00FF426C"/>
        </w:tc>
        <w:tc>
          <w:tcPr>
            <w:tcW w:w="2633" w:type="dxa"/>
          </w:tcPr>
          <w:p w:rsidR="00FF426C" w:rsidRPr="00CD453A" w:rsidRDefault="00FF426C">
            <w:pPr>
              <w:jc w:val="center"/>
            </w:pPr>
          </w:p>
        </w:tc>
        <w:tc>
          <w:tcPr>
            <w:tcW w:w="1165" w:type="dxa"/>
          </w:tcPr>
          <w:p w:rsidR="00FF426C" w:rsidRPr="00CD453A" w:rsidRDefault="00FF426C">
            <w:pPr>
              <w:jc w:val="center"/>
              <w:rPr>
                <w:b/>
              </w:rPr>
            </w:pPr>
          </w:p>
        </w:tc>
        <w:tc>
          <w:tcPr>
            <w:tcW w:w="3234" w:type="dxa"/>
          </w:tcPr>
          <w:p w:rsidR="00FF426C" w:rsidRDefault="00FF426C" w:rsidP="00C13AB7">
            <w:pPr>
              <w:rPr>
                <w:bCs/>
                <w:snapToGrid w:val="0"/>
                <w:color w:val="000000"/>
              </w:rPr>
            </w:pPr>
            <w:r w:rsidRPr="00693704">
              <w:t xml:space="preserve">Расходы на осуществление полномочий по определению в соответствии с частью 1статьи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</w:t>
            </w:r>
            <w:r w:rsidRPr="00F53B61">
              <w:rPr>
                <w:color w:val="000000"/>
              </w:rPr>
              <w:t xml:space="preserve">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r>
              <w:rPr>
                <w:color w:val="000000"/>
              </w:rPr>
              <w:t>Волочаевского</w:t>
            </w:r>
            <w:r w:rsidRPr="00F53B61">
              <w:rPr>
                <w:color w:val="000000"/>
              </w:rPr>
              <w:t xml:space="preserve"> сельского поселения»</w:t>
            </w:r>
          </w:p>
        </w:tc>
        <w:tc>
          <w:tcPr>
            <w:tcW w:w="1068" w:type="dxa"/>
          </w:tcPr>
          <w:p w:rsidR="00FF426C" w:rsidRDefault="00FF426C" w:rsidP="00B655D9">
            <w:pPr>
              <w:jc w:val="center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0104</w:t>
            </w:r>
          </w:p>
        </w:tc>
        <w:tc>
          <w:tcPr>
            <w:tcW w:w="1620" w:type="dxa"/>
          </w:tcPr>
          <w:p w:rsidR="00FF426C" w:rsidRDefault="00FF426C" w:rsidP="00B655D9">
            <w:pPr>
              <w:jc w:val="center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99 9 00 72390</w:t>
            </w:r>
          </w:p>
        </w:tc>
        <w:tc>
          <w:tcPr>
            <w:tcW w:w="900" w:type="dxa"/>
          </w:tcPr>
          <w:p w:rsidR="00FF426C" w:rsidRDefault="00FF426C" w:rsidP="00B655D9">
            <w:pPr>
              <w:jc w:val="center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240</w:t>
            </w:r>
          </w:p>
        </w:tc>
        <w:tc>
          <w:tcPr>
            <w:tcW w:w="933" w:type="dxa"/>
          </w:tcPr>
          <w:p w:rsidR="00FF426C" w:rsidRDefault="00FF426C" w:rsidP="00B655D9">
            <w:pPr>
              <w:jc w:val="center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0,2</w:t>
            </w:r>
          </w:p>
        </w:tc>
      </w:tr>
      <w:tr w:rsidR="00FF426C" w:rsidRPr="00CD453A" w:rsidTr="00F9184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05" w:type="dxa"/>
          </w:tcPr>
          <w:p w:rsidR="00FF426C" w:rsidRPr="00CD453A" w:rsidRDefault="00FF426C">
            <w:pPr>
              <w:jc w:val="center"/>
              <w:rPr>
                <w:b/>
              </w:rPr>
            </w:pPr>
          </w:p>
        </w:tc>
        <w:tc>
          <w:tcPr>
            <w:tcW w:w="3343" w:type="dxa"/>
          </w:tcPr>
          <w:p w:rsidR="00FF426C" w:rsidRPr="00CD453A" w:rsidRDefault="00FF426C">
            <w:pPr>
              <w:jc w:val="center"/>
              <w:rPr>
                <w:b/>
              </w:rPr>
            </w:pPr>
            <w:r w:rsidRPr="00CD453A">
              <w:rPr>
                <w:b/>
              </w:rPr>
              <w:t>ВСЕГО</w:t>
            </w:r>
          </w:p>
        </w:tc>
        <w:tc>
          <w:tcPr>
            <w:tcW w:w="2633" w:type="dxa"/>
          </w:tcPr>
          <w:p w:rsidR="00FF426C" w:rsidRPr="00CD453A" w:rsidRDefault="00FF426C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FF426C" w:rsidRPr="00CD453A" w:rsidRDefault="00FF426C">
            <w:pPr>
              <w:jc w:val="center"/>
              <w:rPr>
                <w:b/>
              </w:rPr>
            </w:pPr>
            <w:r>
              <w:rPr>
                <w:b/>
              </w:rPr>
              <w:t>130,3</w:t>
            </w:r>
            <w:r w:rsidRPr="00CD453A">
              <w:rPr>
                <w:b/>
              </w:rPr>
              <w:t xml:space="preserve"> </w:t>
            </w:r>
          </w:p>
        </w:tc>
        <w:tc>
          <w:tcPr>
            <w:tcW w:w="3234" w:type="dxa"/>
          </w:tcPr>
          <w:p w:rsidR="00FF426C" w:rsidRPr="00CD453A" w:rsidRDefault="00FF426C">
            <w:pPr>
              <w:jc w:val="both"/>
              <w:rPr>
                <w:b/>
              </w:rPr>
            </w:pPr>
          </w:p>
        </w:tc>
        <w:tc>
          <w:tcPr>
            <w:tcW w:w="1068" w:type="dxa"/>
          </w:tcPr>
          <w:p w:rsidR="00FF426C" w:rsidRPr="00CD453A" w:rsidRDefault="00FF426C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F426C" w:rsidRPr="00CD453A" w:rsidRDefault="00FF426C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F426C" w:rsidRPr="00CD453A" w:rsidRDefault="00FF426C">
            <w:pPr>
              <w:jc w:val="center"/>
              <w:rPr>
                <w:b/>
              </w:rPr>
            </w:pPr>
          </w:p>
        </w:tc>
        <w:tc>
          <w:tcPr>
            <w:tcW w:w="933" w:type="dxa"/>
          </w:tcPr>
          <w:p w:rsidR="00FF426C" w:rsidRPr="00CD453A" w:rsidRDefault="00FF426C">
            <w:pPr>
              <w:jc w:val="center"/>
              <w:rPr>
                <w:b/>
              </w:rPr>
            </w:pPr>
            <w:r>
              <w:rPr>
                <w:b/>
              </w:rPr>
              <w:t>130,3</w:t>
            </w:r>
          </w:p>
        </w:tc>
      </w:tr>
    </w:tbl>
    <w:p w:rsidR="00ED3CF1" w:rsidRPr="00CD453A" w:rsidRDefault="00ED3CF1">
      <w:pPr>
        <w:jc w:val="both"/>
      </w:pPr>
    </w:p>
    <w:sectPr w:rsidR="00ED3CF1" w:rsidRPr="00CD453A" w:rsidSect="00215D4C">
      <w:pgSz w:w="16838" w:h="11906" w:orient="landscape" w:code="9"/>
      <w:pgMar w:top="539" w:right="567" w:bottom="284" w:left="56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grammar="clean"/>
  <w:stylePaneFormatFilter w:val="3F01"/>
  <w:defaultTabStop w:val="708"/>
  <w:noPunctuationKerning/>
  <w:characterSpacingControl w:val="doNotCompress"/>
  <w:compat/>
  <w:rsids>
    <w:rsidRoot w:val="00D70F87"/>
    <w:rsid w:val="000024C1"/>
    <w:rsid w:val="00062677"/>
    <w:rsid w:val="000D6907"/>
    <w:rsid w:val="000F1BB9"/>
    <w:rsid w:val="000F711F"/>
    <w:rsid w:val="00135D71"/>
    <w:rsid w:val="001723C8"/>
    <w:rsid w:val="00185622"/>
    <w:rsid w:val="001911A4"/>
    <w:rsid w:val="001B787B"/>
    <w:rsid w:val="001D4F80"/>
    <w:rsid w:val="00201839"/>
    <w:rsid w:val="002104D9"/>
    <w:rsid w:val="00215D4C"/>
    <w:rsid w:val="00242E9C"/>
    <w:rsid w:val="00244EC9"/>
    <w:rsid w:val="0024593B"/>
    <w:rsid w:val="00271E8F"/>
    <w:rsid w:val="0027577F"/>
    <w:rsid w:val="00281C8C"/>
    <w:rsid w:val="00284D61"/>
    <w:rsid w:val="00297D74"/>
    <w:rsid w:val="002A4F3E"/>
    <w:rsid w:val="002E149B"/>
    <w:rsid w:val="00311456"/>
    <w:rsid w:val="00374440"/>
    <w:rsid w:val="003B7C05"/>
    <w:rsid w:val="003E265C"/>
    <w:rsid w:val="003E60BB"/>
    <w:rsid w:val="003F78A2"/>
    <w:rsid w:val="0041044A"/>
    <w:rsid w:val="004346F8"/>
    <w:rsid w:val="004515EA"/>
    <w:rsid w:val="0045361E"/>
    <w:rsid w:val="0048047D"/>
    <w:rsid w:val="0048585E"/>
    <w:rsid w:val="004920D9"/>
    <w:rsid w:val="004A530B"/>
    <w:rsid w:val="004B57FB"/>
    <w:rsid w:val="00501892"/>
    <w:rsid w:val="005945CF"/>
    <w:rsid w:val="005A66D0"/>
    <w:rsid w:val="005B00CE"/>
    <w:rsid w:val="005B210E"/>
    <w:rsid w:val="005B5E44"/>
    <w:rsid w:val="005C28A1"/>
    <w:rsid w:val="005D0916"/>
    <w:rsid w:val="005D3A51"/>
    <w:rsid w:val="005F723F"/>
    <w:rsid w:val="00623C91"/>
    <w:rsid w:val="00662F67"/>
    <w:rsid w:val="00667441"/>
    <w:rsid w:val="006A1E5C"/>
    <w:rsid w:val="006B06F7"/>
    <w:rsid w:val="006E1DF8"/>
    <w:rsid w:val="00707E59"/>
    <w:rsid w:val="0071130C"/>
    <w:rsid w:val="00746885"/>
    <w:rsid w:val="007873B3"/>
    <w:rsid w:val="007A27C0"/>
    <w:rsid w:val="007A2F8B"/>
    <w:rsid w:val="007B0252"/>
    <w:rsid w:val="00814053"/>
    <w:rsid w:val="00854AAC"/>
    <w:rsid w:val="008961AD"/>
    <w:rsid w:val="008A2EC9"/>
    <w:rsid w:val="00916162"/>
    <w:rsid w:val="009871F3"/>
    <w:rsid w:val="00997DF2"/>
    <w:rsid w:val="009A660F"/>
    <w:rsid w:val="009C20DD"/>
    <w:rsid w:val="00A10A41"/>
    <w:rsid w:val="00A1272C"/>
    <w:rsid w:val="00A32DC0"/>
    <w:rsid w:val="00A752EE"/>
    <w:rsid w:val="00AA0477"/>
    <w:rsid w:val="00AA5E65"/>
    <w:rsid w:val="00AC5427"/>
    <w:rsid w:val="00AF3BC0"/>
    <w:rsid w:val="00B22AA8"/>
    <w:rsid w:val="00B637C7"/>
    <w:rsid w:val="00B655D9"/>
    <w:rsid w:val="00B7337D"/>
    <w:rsid w:val="00B95746"/>
    <w:rsid w:val="00BC3401"/>
    <w:rsid w:val="00BC4950"/>
    <w:rsid w:val="00C13AB7"/>
    <w:rsid w:val="00C22887"/>
    <w:rsid w:val="00C73A30"/>
    <w:rsid w:val="00C8697F"/>
    <w:rsid w:val="00C93A6D"/>
    <w:rsid w:val="00CC1CD4"/>
    <w:rsid w:val="00CD453A"/>
    <w:rsid w:val="00D2222A"/>
    <w:rsid w:val="00D303CA"/>
    <w:rsid w:val="00D51087"/>
    <w:rsid w:val="00D70F87"/>
    <w:rsid w:val="00D8314A"/>
    <w:rsid w:val="00D95FCE"/>
    <w:rsid w:val="00DA144A"/>
    <w:rsid w:val="00DB4C00"/>
    <w:rsid w:val="00DB762D"/>
    <w:rsid w:val="00E33064"/>
    <w:rsid w:val="00E60E4C"/>
    <w:rsid w:val="00EA6C9D"/>
    <w:rsid w:val="00ED3CF1"/>
    <w:rsid w:val="00EF0C7C"/>
    <w:rsid w:val="00EF203A"/>
    <w:rsid w:val="00F01465"/>
    <w:rsid w:val="00F240B6"/>
    <w:rsid w:val="00F26C19"/>
    <w:rsid w:val="00F31D8F"/>
    <w:rsid w:val="00F4064D"/>
    <w:rsid w:val="00F43AC5"/>
    <w:rsid w:val="00F82343"/>
    <w:rsid w:val="00F9184F"/>
    <w:rsid w:val="00FB1964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right"/>
    </w:pPr>
  </w:style>
  <w:style w:type="paragraph" w:customStyle="1" w:styleId="Normal">
    <w:name w:val="Normal"/>
    <w:rsid w:val="00D303CA"/>
    <w:rPr>
      <w:sz w:val="28"/>
    </w:rPr>
  </w:style>
  <w:style w:type="paragraph" w:styleId="a4">
    <w:name w:val="Balloon Text"/>
    <w:basedOn w:val="a"/>
    <w:semiHidden/>
    <w:rsid w:val="004B57FB"/>
    <w:rPr>
      <w:rFonts w:ascii="Tahoma" w:hAnsi="Tahoma" w:cs="Tahoma"/>
      <w:sz w:val="16"/>
      <w:szCs w:val="16"/>
    </w:rPr>
  </w:style>
  <w:style w:type="paragraph" w:customStyle="1" w:styleId="1">
    <w:name w:val="Знак Знак Знак1 Знак"/>
    <w:basedOn w:val="a"/>
    <w:rsid w:val="00B655D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 субвенций бюджету муниципального района из Фонда компенсаций на 2006 год</vt:lpstr>
    </vt:vector>
  </TitlesOfParts>
  <Company>rayfo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субвенций бюджету муниципального района из Фонда компенсаций на 2006 год</dc:title>
  <dc:creator>Nina</dc:creator>
  <cp:lastModifiedBy>user</cp:lastModifiedBy>
  <cp:revision>2</cp:revision>
  <cp:lastPrinted>2012-03-29T06:38:00Z</cp:lastPrinted>
  <dcterms:created xsi:type="dcterms:W3CDTF">2024-06-09T12:32:00Z</dcterms:created>
  <dcterms:modified xsi:type="dcterms:W3CDTF">2024-06-09T12:32:00Z</dcterms:modified>
</cp:coreProperties>
</file>